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C36" w:rsidRPr="00BA3C36" w:rsidRDefault="00BA3C36" w:rsidP="00BA3C36">
      <w:pPr>
        <w:spacing w:before="100" w:beforeAutospacing="1" w:after="100" w:afterAutospacing="1" w:line="240" w:lineRule="auto"/>
        <w:jc w:val="center"/>
        <w:rPr>
          <w:rFonts w:ascii="Comic Sans MS" w:eastAsia="Times New Roman" w:hAnsi="Comic Sans MS"/>
          <w:i/>
          <w:color w:val="545454"/>
          <w:sz w:val="24"/>
          <w:szCs w:val="24"/>
        </w:rPr>
      </w:pPr>
      <w:r w:rsidRPr="00BA3C36">
        <w:rPr>
          <w:rFonts w:ascii="Comic Sans MS" w:eastAsia="Times New Roman" w:hAnsi="Comic Sans MS"/>
          <w:b/>
          <w:bCs/>
          <w:i/>
          <w:color w:val="545454"/>
          <w:sz w:val="24"/>
          <w:szCs w:val="24"/>
        </w:rPr>
        <w:t>ОБЩУВАНЕ – СЕМЕЙСТВОТО – ДЕТЕ</w:t>
      </w:r>
    </w:p>
    <w:p w:rsidR="00BA3C36" w:rsidRPr="00BA3C36" w:rsidRDefault="00BA3C36" w:rsidP="00BA3C36">
      <w:p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Семейството е първата социална среда, в която попада детето. В семейството се усвояват първите еталони на човешкото поведение, полагат се основите на ценностната система. Затова ролята на семейството не може да се замени с други фактори. Независимо от промените във времето, семейството винаги ще бъде за детето училище за чувства и поведение.</w:t>
      </w:r>
      <w:r w:rsidRPr="00BA3C36">
        <w:rPr>
          <w:rFonts w:ascii="Comic Sans MS" w:eastAsia="Times New Roman" w:hAnsi="Comic Sans MS"/>
          <w:i/>
          <w:color w:val="545454"/>
          <w:sz w:val="24"/>
          <w:szCs w:val="24"/>
        </w:rPr>
        <w:br/>
        <w:t>         Семейството като основен фактор има решаващо значение за развитието и възпитанието на детето. Предучилищният период е най-интензивния и най-благоприятен за полагане на основите на нравственост, за осъзнаване на представи и понятия за добри и лоши постъпки, за формиране на добродетели.</w:t>
      </w:r>
      <w:r w:rsidRPr="00BA3C36">
        <w:rPr>
          <w:rFonts w:ascii="Comic Sans MS" w:eastAsia="Times New Roman" w:hAnsi="Comic Sans MS"/>
          <w:i/>
          <w:color w:val="545454"/>
          <w:sz w:val="24"/>
          <w:szCs w:val="24"/>
        </w:rPr>
        <w:br/>
        <w:t>         Неоспорима е ролята на семейството, защото там се усвоява жизнен опит, изграждат се ценностни ориентации и се формират отношения към заобикалящия детето свят. Важно условие за добри взаимоотношения между родители и деца е вежливият начин на общуване.</w:t>
      </w:r>
      <w:r w:rsidRPr="00BA3C36">
        <w:rPr>
          <w:rFonts w:ascii="Comic Sans MS" w:eastAsia="Times New Roman" w:hAnsi="Comic Sans MS"/>
          <w:i/>
          <w:color w:val="545454"/>
          <w:sz w:val="24"/>
          <w:szCs w:val="24"/>
        </w:rPr>
        <w:br/>
        <w:t>         Общуването в семейството има огромно значение, защото посредством него децата се научават, как да овладяват модели на комуникативна култура и поведенчески еталон.</w:t>
      </w:r>
      <w:r w:rsidRPr="00BA3C36">
        <w:rPr>
          <w:rFonts w:ascii="Comic Sans MS" w:eastAsia="Times New Roman" w:hAnsi="Comic Sans MS"/>
          <w:i/>
          <w:color w:val="545454"/>
          <w:sz w:val="24"/>
          <w:szCs w:val="24"/>
        </w:rPr>
        <w:br/>
        <w:t>         Най-общо казано, общуването е процес на взаимодействие на човек с друг човек, на човек с група хора или на човек с природата. Общуването можем да наречем още комуникация или осъществяване на диалог между хората в тяхната дейност с цел постигане на определен краен резултат.</w:t>
      </w:r>
      <w:r w:rsidRPr="00BA3C36">
        <w:rPr>
          <w:rFonts w:ascii="Comic Sans MS" w:eastAsia="Times New Roman" w:hAnsi="Comic Sans MS"/>
          <w:i/>
          <w:color w:val="545454"/>
          <w:sz w:val="24"/>
          <w:szCs w:val="24"/>
        </w:rPr>
        <w:br/>
        <w:t>         Именно чрез общуването става предаването на опита на подрастващото поколение. Важното при общуването с деца е да не допускаме те да се чувстват неразбрани, подтиснати. Без да позволим на децата да говорят свободно за проблемите си ние не можем да ги разберем и им помогнем. Общуването има много важно значение за възпитанието на децата в семейството през всички етапи на тяхното развитие. Възпитателният процес в семейството е преди всичко постоянно общуване между родители и деца. Диалогът, който се осъществява в семейството между родители и деца не трябва да звучи и да изглежда като монолог на родителя, който наставлява, поучава и упреква, или като монолог на детето, което дава обяснение и отправя молба.</w:t>
      </w:r>
      <w:r w:rsidRPr="00BA3C36">
        <w:rPr>
          <w:rFonts w:ascii="Comic Sans MS" w:eastAsia="Times New Roman" w:hAnsi="Comic Sans MS"/>
          <w:i/>
          <w:color w:val="545454"/>
          <w:sz w:val="24"/>
          <w:szCs w:val="24"/>
        </w:rPr>
        <w:br/>
        <w:t>Като ключ към ефективното общуване в семейството можем да посочим:</w:t>
      </w:r>
    </w:p>
    <w:p w:rsidR="00BA3C36" w:rsidRPr="00BA3C36" w:rsidRDefault="00BA3C36" w:rsidP="00BA3C36">
      <w:pPr>
        <w:numPr>
          <w:ilvl w:val="0"/>
          <w:numId w:val="1"/>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На първо място, необходимостта от това, когато децата говорят, да не ги прекъсваме, за да оправим допуснатата от тях грешка. Изкушението е голямо, но ако не успеем да се стърпим, рискуваме детето да не споделя с нас вълненията и преживяванията си. </w:t>
      </w:r>
    </w:p>
    <w:p w:rsidR="00BA3C36" w:rsidRPr="00BA3C36" w:rsidRDefault="00BA3C36" w:rsidP="00BA3C36">
      <w:pPr>
        <w:numPr>
          <w:ilvl w:val="0"/>
          <w:numId w:val="2"/>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lastRenderedPageBreak/>
        <w:t xml:space="preserve">На второ място, това е умението на родителя да изслушва детето си и да споделя мнението си, когато то го поиска. Понякога децата не се нуждаят от наставления и поуки, а само от някой, с когото да споделят вълненията си. </w:t>
      </w:r>
    </w:p>
    <w:p w:rsidR="00BA3C36" w:rsidRPr="00BA3C36" w:rsidRDefault="00BA3C36" w:rsidP="00BA3C36">
      <w:pPr>
        <w:numPr>
          <w:ilvl w:val="0"/>
          <w:numId w:val="3"/>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Третият ключ е свързан с това, да даваме възможност на децата да говорят за проблемите и целите си, да споделят чувствата си, както положителните, така и отрицателните. </w:t>
      </w:r>
    </w:p>
    <w:p w:rsidR="00BA3C36" w:rsidRPr="00BA3C36" w:rsidRDefault="00BA3C36" w:rsidP="00BA3C36">
      <w:p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Всички знаем, че важно място в душевното развитие на детето заема подражанието. Пример за подражание това са родителите му.</w:t>
      </w:r>
      <w:r w:rsidRPr="00BA3C36">
        <w:rPr>
          <w:rFonts w:ascii="Comic Sans MS" w:eastAsia="Times New Roman" w:hAnsi="Comic Sans MS"/>
          <w:i/>
          <w:color w:val="545454"/>
          <w:sz w:val="24"/>
          <w:szCs w:val="24"/>
        </w:rPr>
        <w:br/>
        <w:t>От казаното можем да направим някои изводи, важни за родителите като възпитатели на своите деца:</w:t>
      </w:r>
    </w:p>
    <w:p w:rsidR="00BA3C36" w:rsidRPr="00BA3C36" w:rsidRDefault="00BA3C36" w:rsidP="00BA3C36">
      <w:pPr>
        <w:numPr>
          <w:ilvl w:val="0"/>
          <w:numId w:val="4"/>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Огромно, с нищо несравнимо във възпитателната работа е значението на живия действен пример. Родителите винаги трябва да имат предвид, че това, което те правят, има много по-голямо влияние върху детето, отколкото това, което му говорят. </w:t>
      </w:r>
    </w:p>
    <w:p w:rsidR="00BA3C36" w:rsidRPr="00BA3C36" w:rsidRDefault="00BA3C36" w:rsidP="00BA3C36">
      <w:pPr>
        <w:numPr>
          <w:ilvl w:val="0"/>
          <w:numId w:val="4"/>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В този именно жив пример на родителите и възрастните членове на семейството, се съдържа непреодолимата сила на влиянието, което целият начин на семеен живот оказват върху детето. </w:t>
      </w:r>
    </w:p>
    <w:p w:rsidR="00BA3C36" w:rsidRPr="00BA3C36" w:rsidRDefault="00BA3C36" w:rsidP="00BA3C36">
      <w:pPr>
        <w:numPr>
          <w:ilvl w:val="0"/>
          <w:numId w:val="4"/>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Освен това, възпитанието на детето изисква от родителите постоянна и голяма работа над себе си, изисква внимателно отношение към своето собствено поведение. То изисква от родителите самовъзпитание, за да могат разкриваните пред децата образци на поведение да бъдат положителни, достойни за подражание. </w:t>
      </w:r>
    </w:p>
    <w:p w:rsidR="00BA3C36" w:rsidRPr="00BA3C36" w:rsidRDefault="00BA3C36" w:rsidP="00BA3C36">
      <w:p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Родителите трябва да си създадат правила, всеки ден да отделят време за разговор с децата си, като използват това време не за правене на забележки, а за интимна дружеска беседа, за съвместна разходка. Родителите могат да разговарят за това, как се е живяло в старо време, как те самите са живели, какви радости, успехи , приключения са преживявали, какви игри  и играчки са обичали. Прекрасен материал за такива беседи могат да бъдат добре подбрани картинки, достъпни за децата, художествени стихове, разкази, народни приказки. Това общуване на родителите с децата, трябва да създава и на двете страни голямо удовлетворение и радост, а затова родителите трябва да проявяват в него не само своята любов, но и искрено  уважение към своите деца, дълбок интерес към техните преживявания към всичко, което ги вълнува и занимава. Системното общуване може да бъде мост към безценната дружба между родителите и децата, която е първо необходимо условие за правилно възпитание на детето в семейството.</w:t>
      </w:r>
      <w:r w:rsidRPr="00BA3C36">
        <w:rPr>
          <w:rFonts w:ascii="Comic Sans MS" w:eastAsia="Times New Roman" w:hAnsi="Comic Sans MS"/>
          <w:i/>
          <w:color w:val="545454"/>
          <w:sz w:val="24"/>
          <w:szCs w:val="24"/>
        </w:rPr>
        <w:br/>
        <w:t xml:space="preserve">На вашето внимание ще предложим следната ситуация, която да </w:t>
      </w:r>
      <w:r w:rsidRPr="00BA3C36">
        <w:rPr>
          <w:rFonts w:ascii="Comic Sans MS" w:eastAsia="Times New Roman" w:hAnsi="Comic Sans MS"/>
          <w:i/>
          <w:color w:val="545454"/>
          <w:sz w:val="24"/>
          <w:szCs w:val="24"/>
        </w:rPr>
        <w:lastRenderedPageBreak/>
        <w:t>анализираме заедно:</w:t>
      </w:r>
      <w:r w:rsidRPr="00BA3C36">
        <w:rPr>
          <w:rFonts w:ascii="Comic Sans MS" w:eastAsia="Times New Roman" w:hAnsi="Comic Sans MS"/>
          <w:i/>
          <w:color w:val="545454"/>
          <w:sz w:val="24"/>
          <w:szCs w:val="24"/>
        </w:rPr>
        <w:br/>
        <w:t xml:space="preserve">         Млади родители водят детето си в детска градина. Детето високо заявява, че не желае да отива там. “Колко пъти съм ти казвал, когато те бият и ти ще биеш” поучава го бащата. На бележката на </w:t>
      </w:r>
      <w:proofErr w:type="spellStart"/>
      <w:r w:rsidRPr="00BA3C36">
        <w:rPr>
          <w:rFonts w:ascii="Comic Sans MS" w:eastAsia="Times New Roman" w:hAnsi="Comic Sans MS"/>
          <w:i/>
          <w:color w:val="545454"/>
          <w:sz w:val="24"/>
          <w:szCs w:val="24"/>
        </w:rPr>
        <w:t>минаващ</w:t>
      </w:r>
      <w:proofErr w:type="spellEnd"/>
      <w:r w:rsidRPr="00BA3C36">
        <w:rPr>
          <w:rFonts w:ascii="Comic Sans MS" w:eastAsia="Times New Roman" w:hAnsi="Comic Sans MS"/>
          <w:i/>
          <w:color w:val="545454"/>
          <w:sz w:val="24"/>
          <w:szCs w:val="24"/>
        </w:rPr>
        <w:t xml:space="preserve"> гражданин бащата отговаря “ Това не е ваша работа, детето е още малко”</w:t>
      </w:r>
      <w:r w:rsidRPr="00BA3C36">
        <w:rPr>
          <w:rFonts w:ascii="Comic Sans MS" w:eastAsia="Times New Roman" w:hAnsi="Comic Sans MS"/>
          <w:i/>
          <w:color w:val="545454"/>
          <w:sz w:val="24"/>
          <w:szCs w:val="24"/>
        </w:rPr>
        <w:br/>
        <w:t>Въпроси:</w:t>
      </w:r>
    </w:p>
    <w:p w:rsidR="00BA3C36" w:rsidRPr="00BA3C36" w:rsidRDefault="00BA3C36" w:rsidP="00BA3C36">
      <w:pPr>
        <w:numPr>
          <w:ilvl w:val="0"/>
          <w:numId w:val="5"/>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Какви чувства възпитава бащата у детето? </w:t>
      </w:r>
    </w:p>
    <w:p w:rsidR="00BA3C36" w:rsidRPr="00BA3C36" w:rsidRDefault="00BA3C36" w:rsidP="00BA3C36">
      <w:pPr>
        <w:numPr>
          <w:ilvl w:val="0"/>
          <w:numId w:val="5"/>
        </w:num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Какво влияние оказва той върху по-нататъшното поведение на детето? </w:t>
      </w:r>
    </w:p>
    <w:p w:rsidR="00BA3C36" w:rsidRPr="00BA3C36" w:rsidRDefault="00BA3C36" w:rsidP="00BA3C36">
      <w:pPr>
        <w:spacing w:before="100" w:beforeAutospacing="1" w:after="100" w:afterAutospacing="1" w:line="240" w:lineRule="auto"/>
        <w:rPr>
          <w:rFonts w:ascii="Comic Sans MS" w:eastAsia="Times New Roman" w:hAnsi="Comic Sans MS"/>
          <w:i/>
          <w:color w:val="545454"/>
          <w:sz w:val="24"/>
          <w:szCs w:val="24"/>
        </w:rPr>
      </w:pPr>
      <w:r w:rsidRPr="00BA3C36">
        <w:rPr>
          <w:rFonts w:ascii="Comic Sans MS" w:eastAsia="Times New Roman" w:hAnsi="Comic Sans MS"/>
          <w:i/>
          <w:color w:val="545454"/>
          <w:sz w:val="24"/>
          <w:szCs w:val="24"/>
        </w:rPr>
        <w:t xml:space="preserve">а/ при взаимоотношението на детето с </w:t>
      </w:r>
      <w:proofErr w:type="spellStart"/>
      <w:r w:rsidRPr="00BA3C36">
        <w:rPr>
          <w:rFonts w:ascii="Comic Sans MS" w:eastAsia="Times New Roman" w:hAnsi="Comic Sans MS"/>
          <w:i/>
          <w:color w:val="545454"/>
          <w:sz w:val="24"/>
          <w:szCs w:val="24"/>
        </w:rPr>
        <w:t>връстниците</w:t>
      </w:r>
      <w:proofErr w:type="spellEnd"/>
      <w:r w:rsidRPr="00BA3C36">
        <w:rPr>
          <w:rFonts w:ascii="Comic Sans MS" w:eastAsia="Times New Roman" w:hAnsi="Comic Sans MS"/>
          <w:i/>
          <w:color w:val="545454"/>
          <w:sz w:val="24"/>
          <w:szCs w:val="24"/>
        </w:rPr>
        <w:t>?</w:t>
      </w:r>
      <w:r w:rsidRPr="00BA3C36">
        <w:rPr>
          <w:rFonts w:ascii="Comic Sans MS" w:eastAsia="Times New Roman" w:hAnsi="Comic Sans MS"/>
          <w:i/>
          <w:color w:val="545454"/>
          <w:sz w:val="24"/>
          <w:szCs w:val="24"/>
        </w:rPr>
        <w:br/>
        <w:t>б/ при взаимоотношението на детето с възрастните?</w:t>
      </w:r>
      <w:r w:rsidRPr="00BA3C36">
        <w:rPr>
          <w:rFonts w:ascii="Comic Sans MS" w:eastAsia="Times New Roman" w:hAnsi="Comic Sans MS"/>
          <w:i/>
          <w:color w:val="545454"/>
          <w:sz w:val="24"/>
          <w:szCs w:val="24"/>
        </w:rPr>
        <w:br/>
        <w:t>в /как бихте постъпили вие?</w:t>
      </w:r>
    </w:p>
    <w:p w:rsidR="001D4200" w:rsidRPr="00BA3C36" w:rsidRDefault="001D4200">
      <w:pPr>
        <w:rPr>
          <w:rFonts w:ascii="Comic Sans MS" w:hAnsi="Comic Sans MS"/>
          <w:i/>
          <w:sz w:val="24"/>
          <w:szCs w:val="24"/>
        </w:rPr>
      </w:pPr>
    </w:p>
    <w:sectPr w:rsidR="001D4200" w:rsidRPr="00BA3C36" w:rsidSect="001D42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567CD"/>
    <w:multiLevelType w:val="multilevel"/>
    <w:tmpl w:val="FC12D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A964E0"/>
    <w:multiLevelType w:val="multilevel"/>
    <w:tmpl w:val="81843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930D6B"/>
    <w:multiLevelType w:val="multilevel"/>
    <w:tmpl w:val="08609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44B6194"/>
    <w:multiLevelType w:val="multilevel"/>
    <w:tmpl w:val="4EF0D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6BB3CCF"/>
    <w:multiLevelType w:val="multilevel"/>
    <w:tmpl w:val="25A80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compat/>
  <w:rsids>
    <w:rsidRoot w:val="00BA3C36"/>
    <w:rsid w:val="000816C9"/>
    <w:rsid w:val="001D4200"/>
    <w:rsid w:val="00217906"/>
    <w:rsid w:val="00604913"/>
    <w:rsid w:val="00AC28FF"/>
    <w:rsid w:val="00B81EF0"/>
    <w:rsid w:val="00BA3C36"/>
    <w:rsid w:val="00C06950"/>
    <w:rsid w:val="00DC6D7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9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A3C36"/>
    <w:pPr>
      <w:spacing w:before="100" w:beforeAutospacing="1" w:after="100" w:afterAutospacing="1" w:line="240" w:lineRule="auto"/>
    </w:pPr>
    <w:rPr>
      <w:rFonts w:ascii="Trebuchet MS" w:eastAsia="Times New Roman" w:hAnsi="Trebuchet MS"/>
      <w:color w:val="545454"/>
      <w:sz w:val="16"/>
      <w:szCs w:val="16"/>
    </w:rPr>
  </w:style>
  <w:style w:type="character" w:styleId="a4">
    <w:name w:val="Strong"/>
    <w:basedOn w:val="a0"/>
    <w:uiPriority w:val="22"/>
    <w:qFormat/>
    <w:rsid w:val="00BA3C3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799</Words>
  <Characters>4559</Characters>
  <Application>Microsoft Office Word</Application>
  <DocSecurity>0</DocSecurity>
  <Lines>37</Lines>
  <Paragraphs>10</Paragraphs>
  <ScaleCrop>false</ScaleCrop>
  <Company>Grizli777</Company>
  <LinksUpToDate>false</LinksUpToDate>
  <CharactersWithSpaces>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gradinakalina</dc:creator>
  <cp:keywords/>
  <dc:description/>
  <cp:lastModifiedBy>gradinakalina</cp:lastModifiedBy>
  <cp:revision>1</cp:revision>
  <dcterms:created xsi:type="dcterms:W3CDTF">2011-12-08T14:18:00Z</dcterms:created>
  <dcterms:modified xsi:type="dcterms:W3CDTF">2011-12-08T14:19:00Z</dcterms:modified>
</cp:coreProperties>
</file>